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234523">
      <w:pPr>
        <w:rPr>
          <w:rFonts w:ascii="Lucida Sans Unicode" w:hAnsi="Lucida Sans Unicode" w:cs="Lucida Sans Unicode"/>
        </w:rPr>
      </w:pPr>
      <w:r w:rsidRPr="00A843B2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0" locked="0" layoutInCell="1" allowOverlap="1" wp14:anchorId="275BA876" wp14:editId="025A797C">
            <wp:simplePos x="0" y="0"/>
            <wp:positionH relativeFrom="column">
              <wp:posOffset>1957705</wp:posOffset>
            </wp:positionH>
            <wp:positionV relativeFrom="paragraph">
              <wp:posOffset>-410845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799" w:rsidRDefault="00827B05" w:rsidP="00DA5799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>
        <w:rPr>
          <w:rFonts w:ascii="Lucida Sans Unicode" w:hAnsi="Lucida Sans Unicode" w:cs="Lucida Sans Unicode"/>
          <w:b/>
          <w:sz w:val="28"/>
          <w:szCs w:val="28"/>
        </w:rPr>
        <w:br/>
      </w:r>
      <w:r w:rsidR="00DA5799">
        <w:rPr>
          <w:rFonts w:ascii="Lucida Sans Unicode" w:hAnsi="Lucida Sans Unicode" w:cs="Lucida Sans Unicode"/>
          <w:b/>
          <w:sz w:val="24"/>
          <w:szCs w:val="24"/>
        </w:rPr>
        <w:t>R</w:t>
      </w:r>
      <w:r w:rsidR="00AB40F7">
        <w:rPr>
          <w:rFonts w:ascii="Lucida Sans Unicode" w:hAnsi="Lucida Sans Unicode" w:cs="Lucida Sans Unicode"/>
          <w:b/>
          <w:sz w:val="24"/>
          <w:szCs w:val="24"/>
        </w:rPr>
        <w:t xml:space="preserve">eferaat </w:t>
      </w:r>
      <w:r w:rsidR="00DA5799" w:rsidRPr="00DA5799">
        <w:rPr>
          <w:rFonts w:ascii="Lucida Sans Unicode" w:hAnsi="Lucida Sans Unicode" w:cs="Lucida Sans Unicode"/>
          <w:b/>
          <w:sz w:val="24"/>
          <w:szCs w:val="24"/>
        </w:rPr>
        <w:t>Medicamenteuze topics in de verslavingsgeneeskunde</w:t>
      </w:r>
      <w:r w:rsidR="00130EB6">
        <w:rPr>
          <w:rFonts w:ascii="Lucida Sans Unicode" w:hAnsi="Lucida Sans Unicode" w:cs="Lucida Sans Unicode"/>
          <w:b/>
          <w:sz w:val="24"/>
          <w:szCs w:val="24"/>
        </w:rPr>
        <w:t>- deel 3</w:t>
      </w:r>
    </w:p>
    <w:p w:rsidR="00285018" w:rsidRPr="00285018" w:rsidRDefault="00285018" w:rsidP="00285018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“</w:t>
      </w:r>
      <w:r w:rsidRPr="00285018">
        <w:rPr>
          <w:rFonts w:ascii="Lucida Sans Unicode" w:hAnsi="Lucida Sans Unicode" w:cs="Lucida Sans Unicode"/>
          <w:b/>
          <w:sz w:val="24"/>
          <w:szCs w:val="24"/>
        </w:rPr>
        <w:t>Wateroplosbare vitaminen in de verslavingszorg</w:t>
      </w:r>
      <w:r>
        <w:rPr>
          <w:rFonts w:ascii="Lucida Sans Unicode" w:hAnsi="Lucida Sans Unicode" w:cs="Lucida Sans Unicode"/>
          <w:b/>
          <w:sz w:val="24"/>
          <w:szCs w:val="24"/>
        </w:rPr>
        <w:t>”</w:t>
      </w:r>
      <w:r w:rsidRPr="0028501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285018" w:rsidRDefault="00285018" w:rsidP="00285018">
      <w:pPr>
        <w:pStyle w:val="Lijstalinea"/>
        <w:rPr>
          <w:rFonts w:asciiTheme="minorHAnsi" w:hAnsiTheme="minorHAnsi"/>
        </w:rPr>
      </w:pPr>
    </w:p>
    <w:p w:rsidR="00285018" w:rsidRPr="007E7EC1" w:rsidRDefault="00285018" w:rsidP="00DA5799">
      <w:pPr>
        <w:jc w:val="center"/>
        <w:rPr>
          <w:rFonts w:asciiTheme="minorHAnsi" w:hAnsiTheme="minorHAnsi"/>
          <w:b/>
        </w:rPr>
      </w:pPr>
    </w:p>
    <w:p w:rsidR="008B64E5" w:rsidRPr="008B64E5" w:rsidRDefault="00DA5799" w:rsidP="008B64E5">
      <w:pPr>
        <w:rPr>
          <w:rFonts w:ascii="Lucida Sans Unicode" w:hAnsi="Lucida Sans Unicode" w:cs="Lucida Sans Unicode"/>
          <w:sz w:val="22"/>
          <w:szCs w:val="22"/>
        </w:rPr>
      </w:pPr>
      <w:r w:rsidRPr="00285018">
        <w:rPr>
          <w:rFonts w:ascii="Lucida Sans Unicode" w:hAnsi="Lucida Sans Unicode" w:cs="Lucida Sans Unicode"/>
          <w:b/>
          <w:sz w:val="24"/>
          <w:szCs w:val="24"/>
        </w:rPr>
        <w:t xml:space="preserve">Door </w:t>
      </w:r>
      <w:r w:rsidR="00130EB6" w:rsidRPr="00285018">
        <w:rPr>
          <w:rFonts w:ascii="Lucida Sans Unicode" w:hAnsi="Lucida Sans Unicode" w:cs="Lucida Sans Unicode"/>
          <w:b/>
          <w:sz w:val="24"/>
          <w:szCs w:val="24"/>
        </w:rPr>
        <w:t xml:space="preserve">Ineke Kluft </w:t>
      </w:r>
    </w:p>
    <w:p w:rsidR="00213D69" w:rsidRPr="00A843B2" w:rsidRDefault="00213D69" w:rsidP="00DA5799">
      <w:pPr>
        <w:jc w:val="center"/>
        <w:rPr>
          <w:rFonts w:ascii="Lucida Sans Unicode" w:hAnsi="Lucida Sans Unicode" w:cs="Lucida Sans Unicode"/>
        </w:rPr>
      </w:pPr>
    </w:p>
    <w:p w:rsidR="00AB40F7" w:rsidRDefault="00AB40F7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9B09EA" w:rsidRDefault="009B09EA" w:rsidP="0058143E">
      <w:pPr>
        <w:rPr>
          <w:rFonts w:ascii="Lucida Sans Unicode" w:hAnsi="Lucida Sans Unicode" w:cs="Lucida Sans Unicode"/>
          <w:i/>
          <w:sz w:val="16"/>
          <w:szCs w:val="16"/>
        </w:rPr>
      </w:pPr>
    </w:p>
    <w:p w:rsidR="00AB40F7" w:rsidRDefault="00AB40F7" w:rsidP="0058143E">
      <w:pPr>
        <w:rPr>
          <w:rFonts w:ascii="Lucida Sans Unicode" w:hAnsi="Lucida Sans Unicode" w:cs="Lucida Sans Unicode"/>
          <w:i/>
          <w:sz w:val="16"/>
          <w:szCs w:val="16"/>
        </w:rPr>
      </w:pPr>
    </w:p>
    <w:p w:rsidR="00AB40F7" w:rsidRDefault="00AB40F7" w:rsidP="00AB40F7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Tijdens artsenbijeenkomst Brijder ZH op donderdag </w:t>
      </w:r>
      <w:r w:rsidR="00130EB6">
        <w:rPr>
          <w:rFonts w:ascii="Lucida Sans Unicode" w:hAnsi="Lucida Sans Unicode" w:cs="Lucida Sans Unicode"/>
          <w:sz w:val="22"/>
          <w:szCs w:val="22"/>
        </w:rPr>
        <w:t xml:space="preserve"> 4 oktober 2018</w:t>
      </w:r>
      <w:r w:rsidR="005159D0">
        <w:rPr>
          <w:rFonts w:ascii="Lucida Sans Unicode" w:hAnsi="Lucida Sans Unicode" w:cs="Lucida Sans Unicode"/>
          <w:sz w:val="22"/>
          <w:szCs w:val="22"/>
        </w:rPr>
        <w:t>,</w:t>
      </w:r>
      <w:r w:rsidR="000B5563">
        <w:rPr>
          <w:rFonts w:ascii="Lucida Sans Unicode" w:hAnsi="Lucida Sans Unicode" w:cs="Lucida Sans Unicode"/>
          <w:sz w:val="22"/>
          <w:szCs w:val="22"/>
        </w:rPr>
        <w:t xml:space="preserve"> 11.30-13.40 uur</w:t>
      </w:r>
    </w:p>
    <w:p w:rsidR="00DA5799" w:rsidRDefault="00DA5799" w:rsidP="00AB40F7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DA5799" w:rsidRPr="00A843B2" w:rsidTr="009C1D02">
        <w:tc>
          <w:tcPr>
            <w:tcW w:w="1908" w:type="dxa"/>
          </w:tcPr>
          <w:p w:rsidR="00DA5799" w:rsidRPr="00A843B2" w:rsidRDefault="00DA5799" w:rsidP="009C1D0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DA5799" w:rsidRPr="00A843B2" w:rsidRDefault="00DA5799" w:rsidP="009C1D02">
            <w:pPr>
              <w:rPr>
                <w:rFonts w:ascii="Lucida Sans Unicode" w:hAnsi="Lucida Sans Unicode" w:cs="Lucida Sans Unicode"/>
                <w:b/>
              </w:rPr>
            </w:pPr>
            <w:r w:rsidRPr="00A843B2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DA5799" w:rsidRPr="00A843B2" w:rsidTr="009C1D02">
        <w:tc>
          <w:tcPr>
            <w:tcW w:w="1908" w:type="dxa"/>
          </w:tcPr>
          <w:p w:rsidR="00DA5799" w:rsidRPr="00BC69D9" w:rsidRDefault="00625662" w:rsidP="00BC69D9">
            <w:pPr>
              <w:rPr>
                <w:rFonts w:asciiTheme="minorHAnsi" w:hAnsiTheme="minorHAnsi" w:cs="Lucida Sans Unicode"/>
              </w:rPr>
            </w:pPr>
            <w:r w:rsidRPr="00BC69D9">
              <w:rPr>
                <w:rFonts w:asciiTheme="minorHAnsi" w:hAnsiTheme="minorHAnsi" w:cs="Lucida Sans Unicode"/>
              </w:rPr>
              <w:t>11.3</w:t>
            </w:r>
            <w:r w:rsidR="00BC69D9" w:rsidRPr="00BC69D9">
              <w:rPr>
                <w:rFonts w:asciiTheme="minorHAnsi" w:hAnsiTheme="minorHAnsi" w:cs="Lucida Sans Unicode"/>
              </w:rPr>
              <w:t>0</w:t>
            </w:r>
            <w:r w:rsidRPr="00BC69D9">
              <w:rPr>
                <w:rFonts w:asciiTheme="minorHAnsi" w:hAnsiTheme="minorHAnsi" w:cs="Lucida Sans Unicode"/>
              </w:rPr>
              <w:t>-</w:t>
            </w:r>
            <w:r w:rsidR="00780706" w:rsidRPr="00BC69D9">
              <w:rPr>
                <w:rFonts w:asciiTheme="minorHAnsi" w:hAnsiTheme="minorHAnsi" w:cs="Lucida Sans Unicode"/>
              </w:rPr>
              <w:t xml:space="preserve"> 12.</w:t>
            </w:r>
            <w:r w:rsidR="00BC69D9" w:rsidRPr="00BC69D9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7020" w:type="dxa"/>
          </w:tcPr>
          <w:p w:rsidR="00BC69D9" w:rsidRPr="00BC69D9" w:rsidRDefault="00BC69D9" w:rsidP="004D2C33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Deel 1: </w:t>
            </w:r>
          </w:p>
          <w:p w:rsidR="004D2C33" w:rsidRPr="00BC69D9" w:rsidRDefault="00BC69D9" w:rsidP="004D2C33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- </w:t>
            </w:r>
            <w:r w:rsidRPr="00BC69D9">
              <w:rPr>
                <w:rFonts w:asciiTheme="minorHAnsi" w:hAnsiTheme="minorHAnsi"/>
              </w:rPr>
              <w:t>vitamine deficiënties bij alcoholisme</w:t>
            </w:r>
          </w:p>
          <w:p w:rsidR="00BC69D9" w:rsidRPr="00BC69D9" w:rsidRDefault="00BC69D9" w:rsidP="00BC69D9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- </w:t>
            </w:r>
            <w:r w:rsidRPr="00BC69D9">
              <w:rPr>
                <w:rFonts w:asciiTheme="minorHAnsi" w:hAnsiTheme="minorHAnsi"/>
              </w:rPr>
              <w:t>thiamine-metabolisme</w:t>
            </w:r>
            <w:r w:rsidRPr="00BC69D9">
              <w:rPr>
                <w:rFonts w:asciiTheme="minorHAnsi" w:hAnsiTheme="minorHAnsi"/>
              </w:rPr>
              <w:t xml:space="preserve"> en </w:t>
            </w:r>
            <w:r w:rsidRPr="00BC69D9">
              <w:rPr>
                <w:rFonts w:asciiTheme="minorHAnsi" w:hAnsiTheme="minorHAnsi"/>
              </w:rPr>
              <w:t>glucose-</w:t>
            </w:r>
            <w:proofErr w:type="spellStart"/>
            <w:r w:rsidRPr="00BC69D9">
              <w:rPr>
                <w:rFonts w:asciiTheme="minorHAnsi" w:hAnsiTheme="minorHAnsi"/>
              </w:rPr>
              <w:t>thiamine</w:t>
            </w:r>
            <w:proofErr w:type="spellEnd"/>
            <w:r w:rsidRPr="00BC69D9">
              <w:rPr>
                <w:rFonts w:asciiTheme="minorHAnsi" w:hAnsiTheme="minorHAnsi"/>
              </w:rPr>
              <w:t xml:space="preserve"> relatie</w:t>
            </w:r>
          </w:p>
          <w:p w:rsidR="00BC69D9" w:rsidRPr="00BC69D9" w:rsidRDefault="00BC69D9" w:rsidP="00BC69D9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- </w:t>
            </w:r>
            <w:r w:rsidRPr="00BC69D9">
              <w:rPr>
                <w:rFonts w:asciiTheme="minorHAnsi" w:hAnsiTheme="minorHAnsi"/>
              </w:rPr>
              <w:t xml:space="preserve">optimale doseringsregime bij </w:t>
            </w:r>
            <w:proofErr w:type="spellStart"/>
            <w:r w:rsidRPr="00BC69D9">
              <w:rPr>
                <w:rFonts w:asciiTheme="minorHAnsi" w:hAnsiTheme="minorHAnsi"/>
              </w:rPr>
              <w:t>thiaminesuppletie</w:t>
            </w:r>
            <w:proofErr w:type="spellEnd"/>
            <w:r w:rsidRPr="00BC69D9">
              <w:rPr>
                <w:rFonts w:asciiTheme="minorHAnsi" w:hAnsiTheme="minorHAnsi"/>
              </w:rPr>
              <w:br/>
            </w:r>
          </w:p>
        </w:tc>
      </w:tr>
      <w:tr w:rsidR="00DA5799" w:rsidRPr="00A843B2" w:rsidTr="009C1D02">
        <w:tc>
          <w:tcPr>
            <w:tcW w:w="1908" w:type="dxa"/>
          </w:tcPr>
          <w:p w:rsidR="00DA5799" w:rsidRPr="00BC69D9" w:rsidRDefault="00780706" w:rsidP="00BC69D9">
            <w:pPr>
              <w:rPr>
                <w:rFonts w:asciiTheme="minorHAnsi" w:hAnsiTheme="minorHAnsi" w:cs="Lucida Sans Unicode"/>
              </w:rPr>
            </w:pPr>
            <w:r w:rsidRPr="00BC69D9">
              <w:rPr>
                <w:rFonts w:asciiTheme="minorHAnsi" w:hAnsiTheme="minorHAnsi" w:cs="Lucida Sans Unicode"/>
              </w:rPr>
              <w:t>12.</w:t>
            </w:r>
            <w:r w:rsidR="00BC69D9" w:rsidRPr="00BC69D9">
              <w:rPr>
                <w:rFonts w:asciiTheme="minorHAnsi" w:hAnsiTheme="minorHAnsi" w:cs="Lucida Sans Unicode"/>
              </w:rPr>
              <w:t>30</w:t>
            </w:r>
            <w:r w:rsidRPr="00BC69D9">
              <w:rPr>
                <w:rFonts w:asciiTheme="minorHAnsi" w:hAnsiTheme="minorHAnsi" w:cs="Lucida Sans Unicode"/>
              </w:rPr>
              <w:t xml:space="preserve"> – 12.</w:t>
            </w:r>
            <w:r w:rsidR="00BC69D9" w:rsidRPr="00BC69D9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7020" w:type="dxa"/>
          </w:tcPr>
          <w:p w:rsidR="00DA5799" w:rsidRPr="00BC69D9" w:rsidRDefault="00BC69D9" w:rsidP="009C1D02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>Pauze</w:t>
            </w:r>
          </w:p>
        </w:tc>
      </w:tr>
      <w:tr w:rsidR="00DA5799" w:rsidRPr="00A843B2" w:rsidTr="009C1D02">
        <w:tc>
          <w:tcPr>
            <w:tcW w:w="1908" w:type="dxa"/>
          </w:tcPr>
          <w:p w:rsidR="00DA5799" w:rsidRPr="00BC69D9" w:rsidRDefault="00780706" w:rsidP="00BC69D9">
            <w:pPr>
              <w:rPr>
                <w:rFonts w:asciiTheme="minorHAnsi" w:hAnsiTheme="minorHAnsi" w:cs="Lucida Sans Unicode"/>
              </w:rPr>
            </w:pPr>
            <w:r w:rsidRPr="00BC69D9">
              <w:rPr>
                <w:rFonts w:asciiTheme="minorHAnsi" w:hAnsiTheme="minorHAnsi" w:cs="Lucida Sans Unicode"/>
              </w:rPr>
              <w:t>12.</w:t>
            </w:r>
            <w:r w:rsidR="00BC69D9" w:rsidRPr="00BC69D9">
              <w:rPr>
                <w:rFonts w:asciiTheme="minorHAnsi" w:hAnsiTheme="minorHAnsi" w:cs="Lucida Sans Unicode"/>
              </w:rPr>
              <w:t>3</w:t>
            </w:r>
            <w:r w:rsidRPr="00BC69D9">
              <w:rPr>
                <w:rFonts w:asciiTheme="minorHAnsi" w:hAnsiTheme="minorHAnsi" w:cs="Lucida Sans Unicode"/>
              </w:rPr>
              <w:t>5 – 13.35</w:t>
            </w:r>
          </w:p>
        </w:tc>
        <w:tc>
          <w:tcPr>
            <w:tcW w:w="7020" w:type="dxa"/>
          </w:tcPr>
          <w:p w:rsidR="00BC69D9" w:rsidRPr="00BC69D9" w:rsidRDefault="00BC69D9" w:rsidP="00BC69D9">
            <w:pPr>
              <w:pStyle w:val="Tekstzonderopmaak"/>
              <w:rPr>
                <w:rFonts w:asciiTheme="minorHAnsi" w:eastAsia="Times New Roman" w:hAnsiTheme="minorHAnsi" w:cs="Times New Roman"/>
                <w:szCs w:val="20"/>
                <w:lang w:eastAsia="nl-NL"/>
              </w:rPr>
            </w:pP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>Deel 2:</w:t>
            </w: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br/>
              <w:t xml:space="preserve">- </w:t>
            </w: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 xml:space="preserve">risico’s van over- en </w:t>
            </w:r>
            <w:proofErr w:type="spellStart"/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>onderbehandeling</w:t>
            </w:r>
            <w:proofErr w:type="spellEnd"/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 xml:space="preserve"> met wateroplosbare vitamines</w:t>
            </w:r>
          </w:p>
          <w:p w:rsidR="00DA5799" w:rsidRPr="00BC69D9" w:rsidRDefault="00BC69D9" w:rsidP="00BC69D9">
            <w:pPr>
              <w:pStyle w:val="Tekstzonderopmaak"/>
              <w:rPr>
                <w:rFonts w:asciiTheme="minorHAnsi" w:eastAsia="Times New Roman" w:hAnsiTheme="minorHAnsi" w:cs="Times New Roman"/>
                <w:szCs w:val="20"/>
                <w:lang w:eastAsia="nl-NL"/>
              </w:rPr>
            </w:pP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>-</w:t>
            </w: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 xml:space="preserve"> verschillen tussen multivitaminenpreparaten</w:t>
            </w:r>
          </w:p>
        </w:tc>
      </w:tr>
      <w:tr w:rsidR="00DA5799" w:rsidRPr="004E3B8D" w:rsidTr="009C1D02">
        <w:tc>
          <w:tcPr>
            <w:tcW w:w="1908" w:type="dxa"/>
          </w:tcPr>
          <w:p w:rsidR="00DA5799" w:rsidRPr="00780706" w:rsidRDefault="00780706" w:rsidP="009C1D02">
            <w:pPr>
              <w:rPr>
                <w:rFonts w:asciiTheme="minorHAnsi" w:hAnsiTheme="minorHAnsi" w:cs="Lucida Sans Unicode"/>
              </w:rPr>
            </w:pPr>
            <w:r w:rsidRPr="00780706">
              <w:rPr>
                <w:rFonts w:asciiTheme="minorHAnsi" w:hAnsiTheme="minorHAnsi" w:cs="Lucida Sans Unicode"/>
              </w:rPr>
              <w:t>13.35-13.40</w:t>
            </w:r>
          </w:p>
        </w:tc>
        <w:tc>
          <w:tcPr>
            <w:tcW w:w="7020" w:type="dxa"/>
          </w:tcPr>
          <w:p w:rsidR="00DA5799" w:rsidRPr="00BC69D9" w:rsidRDefault="00DA5799" w:rsidP="009C1D02">
            <w:pPr>
              <w:rPr>
                <w:rFonts w:ascii="Lucida Sans Unicode" w:hAnsi="Lucida Sans Unicode" w:cs="Lucida Sans Unicode"/>
              </w:rPr>
            </w:pPr>
            <w:r w:rsidRPr="004D2C33">
              <w:rPr>
                <w:rFonts w:asciiTheme="minorHAnsi" w:hAnsiTheme="minorHAnsi"/>
              </w:rPr>
              <w:t>Afsluiting en evaluatie</w:t>
            </w:r>
          </w:p>
        </w:tc>
      </w:tr>
    </w:tbl>
    <w:p w:rsidR="005159D0" w:rsidRDefault="005159D0" w:rsidP="005159D0">
      <w:pPr>
        <w:rPr>
          <w:rFonts w:ascii="Lucida Sans Unicode" w:hAnsi="Lucida Sans Unicode" w:cs="Lucida Sans Unicode"/>
          <w:sz w:val="22"/>
          <w:szCs w:val="22"/>
        </w:rPr>
      </w:pPr>
    </w:p>
    <w:p w:rsidR="00BC69D9" w:rsidRDefault="00BC69D9" w:rsidP="00BC69D9">
      <w:pPr>
        <w:pStyle w:val="Tekstzonderopmaak"/>
        <w:ind w:left="720"/>
        <w:rPr>
          <w:rFonts w:asciiTheme="minorHAnsi" w:hAnsiTheme="minorHAnsi"/>
        </w:rPr>
      </w:pPr>
    </w:p>
    <w:p w:rsidR="00BC69D9" w:rsidRDefault="00BC69D9" w:rsidP="005159D0">
      <w:pPr>
        <w:rPr>
          <w:rFonts w:ascii="Lucida Sans Unicode" w:hAnsi="Lucida Sans Unicode" w:cs="Lucida Sans Unicode"/>
          <w:sz w:val="22"/>
          <w:szCs w:val="22"/>
        </w:rPr>
      </w:pPr>
    </w:p>
    <w:p w:rsidR="00BC69D9" w:rsidRDefault="00BC69D9" w:rsidP="005159D0">
      <w:pPr>
        <w:rPr>
          <w:rFonts w:ascii="Lucida Sans Unicode" w:hAnsi="Lucida Sans Unicode" w:cs="Lucida Sans Unicode"/>
          <w:sz w:val="22"/>
          <w:szCs w:val="22"/>
        </w:rPr>
      </w:pPr>
    </w:p>
    <w:p w:rsidR="005159D0" w:rsidRDefault="005159D0" w:rsidP="005159D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Tijdens artsenbijeenkomst Brijder NH op maandag </w:t>
      </w:r>
      <w:r w:rsidR="00130EB6">
        <w:rPr>
          <w:rFonts w:ascii="Lucida Sans Unicode" w:hAnsi="Lucida Sans Unicode" w:cs="Lucida Sans Unicode"/>
          <w:sz w:val="22"/>
          <w:szCs w:val="22"/>
        </w:rPr>
        <w:t>8 oktober 2018</w:t>
      </w:r>
      <w:r>
        <w:rPr>
          <w:rFonts w:ascii="Lucida Sans Unicode" w:hAnsi="Lucida Sans Unicode" w:cs="Lucida Sans Unicode"/>
          <w:sz w:val="22"/>
          <w:szCs w:val="22"/>
        </w:rPr>
        <w:t>, 15-17.1</w:t>
      </w:r>
      <w:r w:rsidR="000B5563"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 xml:space="preserve"> uur</w:t>
      </w:r>
    </w:p>
    <w:p w:rsidR="005159D0" w:rsidRPr="00A843B2" w:rsidRDefault="005159D0" w:rsidP="005159D0">
      <w:pPr>
        <w:rPr>
          <w:rFonts w:ascii="Lucida Sans Unicode" w:hAnsi="Lucida Sans Unicode" w:cs="Lucida Sans Unicode"/>
        </w:rPr>
      </w:pP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5159D0" w:rsidRPr="00A843B2" w:rsidTr="009C6BA8">
        <w:tc>
          <w:tcPr>
            <w:tcW w:w="1908" w:type="dxa"/>
          </w:tcPr>
          <w:p w:rsidR="005159D0" w:rsidRPr="00A843B2" w:rsidRDefault="005159D0" w:rsidP="009C6BA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5159D0" w:rsidRPr="00A843B2" w:rsidRDefault="005159D0" w:rsidP="009C6BA8">
            <w:pPr>
              <w:rPr>
                <w:rFonts w:ascii="Lucida Sans Unicode" w:hAnsi="Lucida Sans Unicode" w:cs="Lucida Sans Unicode"/>
                <w:b/>
              </w:rPr>
            </w:pPr>
            <w:r w:rsidRPr="00A843B2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5159D0" w:rsidRPr="00A843B2" w:rsidTr="009C6BA8">
        <w:tc>
          <w:tcPr>
            <w:tcW w:w="1908" w:type="dxa"/>
          </w:tcPr>
          <w:p w:rsidR="005159D0" w:rsidRPr="00A843B2" w:rsidRDefault="005159D0" w:rsidP="00BC69D9">
            <w:pPr>
              <w:rPr>
                <w:rFonts w:ascii="Lucida Sans Unicode" w:hAnsi="Lucida Sans Unicode" w:cs="Lucida Sans Unicode"/>
              </w:rPr>
            </w:pPr>
            <w:r w:rsidRPr="007E7EC1">
              <w:rPr>
                <w:rFonts w:asciiTheme="minorHAnsi" w:hAnsiTheme="minorHAnsi"/>
              </w:rPr>
              <w:t>15.00 – 1</w:t>
            </w:r>
            <w:r w:rsidR="00BC69D9">
              <w:rPr>
                <w:rFonts w:asciiTheme="minorHAnsi" w:hAnsiTheme="minorHAnsi"/>
              </w:rPr>
              <w:t>6</w:t>
            </w:r>
            <w:r w:rsidRPr="007E7EC1">
              <w:rPr>
                <w:rFonts w:asciiTheme="minorHAnsi" w:hAnsiTheme="minorHAnsi"/>
              </w:rPr>
              <w:t>.</w:t>
            </w:r>
            <w:r w:rsidR="00BC69D9">
              <w:rPr>
                <w:rFonts w:asciiTheme="minorHAnsi" w:hAnsiTheme="minorHAnsi"/>
              </w:rPr>
              <w:t>00</w:t>
            </w:r>
          </w:p>
        </w:tc>
        <w:tc>
          <w:tcPr>
            <w:tcW w:w="7020" w:type="dxa"/>
          </w:tcPr>
          <w:p w:rsidR="00BC69D9" w:rsidRPr="00BC69D9" w:rsidRDefault="00BC69D9" w:rsidP="00BC69D9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Deel 1: </w:t>
            </w:r>
          </w:p>
          <w:p w:rsidR="00BC69D9" w:rsidRPr="00BC69D9" w:rsidRDefault="00BC69D9" w:rsidP="00BC69D9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>- vitamine deficiënties bij alcoholisme</w:t>
            </w:r>
          </w:p>
          <w:p w:rsidR="00BC69D9" w:rsidRPr="00BC69D9" w:rsidRDefault="00BC69D9" w:rsidP="00BC69D9">
            <w:pPr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- </w:t>
            </w:r>
            <w:proofErr w:type="spellStart"/>
            <w:r w:rsidRPr="00BC69D9">
              <w:rPr>
                <w:rFonts w:asciiTheme="minorHAnsi" w:hAnsiTheme="minorHAnsi"/>
              </w:rPr>
              <w:t>thiamine</w:t>
            </w:r>
            <w:proofErr w:type="spellEnd"/>
            <w:r w:rsidRPr="00BC69D9">
              <w:rPr>
                <w:rFonts w:asciiTheme="minorHAnsi" w:hAnsiTheme="minorHAnsi"/>
              </w:rPr>
              <w:t>-metabolisme en glucose-</w:t>
            </w:r>
            <w:proofErr w:type="spellStart"/>
            <w:r w:rsidRPr="00BC69D9">
              <w:rPr>
                <w:rFonts w:asciiTheme="minorHAnsi" w:hAnsiTheme="minorHAnsi"/>
              </w:rPr>
              <w:t>thiamine</w:t>
            </w:r>
            <w:proofErr w:type="spellEnd"/>
            <w:r w:rsidRPr="00BC69D9">
              <w:rPr>
                <w:rFonts w:asciiTheme="minorHAnsi" w:hAnsiTheme="minorHAnsi"/>
              </w:rPr>
              <w:t xml:space="preserve"> relatie</w:t>
            </w:r>
          </w:p>
          <w:p w:rsidR="005159D0" w:rsidRPr="007E7EC1" w:rsidRDefault="00BC69D9" w:rsidP="00BC69D9">
            <w:pPr>
              <w:pStyle w:val="Tekstzonderopmaak"/>
              <w:rPr>
                <w:rFonts w:asciiTheme="minorHAnsi" w:hAnsiTheme="minorHAnsi"/>
              </w:rPr>
            </w:pPr>
            <w:r w:rsidRPr="00BC69D9">
              <w:rPr>
                <w:rFonts w:asciiTheme="minorHAnsi" w:hAnsiTheme="minorHAnsi"/>
              </w:rPr>
              <w:t xml:space="preserve">- optimale doseringsregime bij </w:t>
            </w:r>
            <w:proofErr w:type="spellStart"/>
            <w:r w:rsidRPr="00BC69D9">
              <w:rPr>
                <w:rFonts w:asciiTheme="minorHAnsi" w:hAnsiTheme="minorHAnsi"/>
              </w:rPr>
              <w:t>thiaminesuppletie</w:t>
            </w:r>
            <w:proofErr w:type="spellEnd"/>
          </w:p>
          <w:p w:rsidR="005159D0" w:rsidRPr="002A6386" w:rsidRDefault="005159D0" w:rsidP="009C6BA8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159D0" w:rsidRPr="00A843B2" w:rsidTr="009C6BA8">
        <w:tc>
          <w:tcPr>
            <w:tcW w:w="1908" w:type="dxa"/>
          </w:tcPr>
          <w:p w:rsidR="005159D0" w:rsidRPr="00A843B2" w:rsidRDefault="00BC69D9" w:rsidP="009C6BA8">
            <w:pPr>
              <w:rPr>
                <w:rFonts w:ascii="Lucida Sans Unicode" w:hAnsi="Lucida Sans Unicode" w:cs="Lucida Sans Unicode"/>
              </w:rPr>
            </w:pPr>
            <w:r w:rsidRPr="00BC69D9">
              <w:rPr>
                <w:rFonts w:asciiTheme="minorHAnsi" w:hAnsiTheme="minorHAnsi"/>
              </w:rPr>
              <w:t>16.00-16.05</w:t>
            </w:r>
          </w:p>
        </w:tc>
        <w:tc>
          <w:tcPr>
            <w:tcW w:w="7020" w:type="dxa"/>
          </w:tcPr>
          <w:p w:rsidR="004D2C33" w:rsidRPr="004D2C33" w:rsidRDefault="00BC69D9" w:rsidP="004D2C33">
            <w:pPr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</w:pPr>
            <w:r w:rsidRPr="00BC69D9">
              <w:rPr>
                <w:rFonts w:asciiTheme="minorHAnsi" w:hAnsiTheme="minorHAnsi"/>
              </w:rPr>
              <w:t>Pauze</w:t>
            </w:r>
          </w:p>
        </w:tc>
      </w:tr>
      <w:tr w:rsidR="005159D0" w:rsidRPr="00A843B2" w:rsidTr="009C6BA8">
        <w:tc>
          <w:tcPr>
            <w:tcW w:w="1908" w:type="dxa"/>
          </w:tcPr>
          <w:p w:rsidR="005159D0" w:rsidRPr="00A843B2" w:rsidRDefault="00BC69D9" w:rsidP="00BC69D9">
            <w:pPr>
              <w:rPr>
                <w:rFonts w:ascii="Lucida Sans Unicode" w:hAnsi="Lucida Sans Unicode" w:cs="Lucida Sans Unicode"/>
              </w:rPr>
            </w:pPr>
            <w:r w:rsidRPr="00BC69D9">
              <w:rPr>
                <w:rFonts w:asciiTheme="minorHAnsi" w:hAnsiTheme="minorHAnsi"/>
              </w:rPr>
              <w:t>16.05-17.05</w:t>
            </w:r>
          </w:p>
        </w:tc>
        <w:tc>
          <w:tcPr>
            <w:tcW w:w="7020" w:type="dxa"/>
          </w:tcPr>
          <w:p w:rsidR="00BC69D9" w:rsidRPr="00BC69D9" w:rsidRDefault="00BC69D9" w:rsidP="00BC69D9">
            <w:pPr>
              <w:pStyle w:val="Tekstzonderopmaak"/>
              <w:rPr>
                <w:rFonts w:asciiTheme="minorHAnsi" w:eastAsia="Times New Roman" w:hAnsiTheme="minorHAnsi" w:cs="Times New Roman"/>
                <w:szCs w:val="20"/>
                <w:lang w:eastAsia="nl-NL"/>
              </w:rPr>
            </w:pP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>Deel 2:</w:t>
            </w:r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br/>
              <w:t xml:space="preserve">- risico’s van over- en </w:t>
            </w:r>
            <w:proofErr w:type="spellStart"/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>onderbehandeling</w:t>
            </w:r>
            <w:proofErr w:type="spellEnd"/>
            <w:r w:rsidRPr="00BC69D9">
              <w:rPr>
                <w:rFonts w:asciiTheme="minorHAnsi" w:eastAsia="Times New Roman" w:hAnsiTheme="minorHAnsi" w:cs="Times New Roman"/>
                <w:szCs w:val="20"/>
                <w:lang w:eastAsia="nl-NL"/>
              </w:rPr>
              <w:t xml:space="preserve"> met wateroplosbare vitamines</w:t>
            </w:r>
          </w:p>
          <w:p w:rsidR="005159D0" w:rsidRPr="00A843B2" w:rsidRDefault="00BC69D9" w:rsidP="00BC69D9">
            <w:pPr>
              <w:rPr>
                <w:rFonts w:ascii="Lucida Sans Unicode" w:hAnsi="Lucida Sans Unicode" w:cs="Lucida Sans Unicode"/>
                <w:i/>
              </w:rPr>
            </w:pPr>
            <w:r w:rsidRPr="00BC69D9">
              <w:rPr>
                <w:rFonts w:asciiTheme="minorHAnsi" w:hAnsiTheme="minorHAnsi"/>
              </w:rPr>
              <w:t>- verschillen tussen multivitaminenpreparaten</w:t>
            </w:r>
          </w:p>
        </w:tc>
      </w:tr>
      <w:tr w:rsidR="005159D0" w:rsidRPr="004E3B8D" w:rsidTr="009C6BA8">
        <w:tc>
          <w:tcPr>
            <w:tcW w:w="1908" w:type="dxa"/>
          </w:tcPr>
          <w:p w:rsidR="005159D0" w:rsidRPr="00A843B2" w:rsidRDefault="005159D0" w:rsidP="000B5563">
            <w:pPr>
              <w:rPr>
                <w:rFonts w:ascii="Lucida Sans Unicode" w:hAnsi="Lucida Sans Unicode" w:cs="Lucida Sans Unicode"/>
              </w:rPr>
            </w:pPr>
            <w:r w:rsidRPr="00E25C4B">
              <w:rPr>
                <w:rFonts w:asciiTheme="minorHAnsi" w:hAnsiTheme="minorHAnsi"/>
              </w:rPr>
              <w:t>17.0</w:t>
            </w:r>
            <w:r w:rsidR="000B556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-17.1</w:t>
            </w:r>
            <w:r w:rsidR="000B5563">
              <w:rPr>
                <w:rFonts w:asciiTheme="minorHAnsi" w:hAnsiTheme="minorHAnsi"/>
              </w:rPr>
              <w:t>0</w:t>
            </w:r>
          </w:p>
        </w:tc>
        <w:tc>
          <w:tcPr>
            <w:tcW w:w="7020" w:type="dxa"/>
          </w:tcPr>
          <w:p w:rsidR="005159D0" w:rsidRPr="004C50F9" w:rsidRDefault="005159D0" w:rsidP="009C6BA8">
            <w:pPr>
              <w:rPr>
                <w:rFonts w:ascii="Lucida Sans Unicode" w:hAnsi="Lucida Sans Unicode" w:cs="Lucida Sans Unicode"/>
                <w:lang w:val="en-GB"/>
              </w:rPr>
            </w:pPr>
            <w:r w:rsidRPr="004D2C33">
              <w:rPr>
                <w:rFonts w:asciiTheme="minorHAnsi" w:hAnsiTheme="minorHAnsi"/>
              </w:rPr>
              <w:t>Afsluiting en evaluatie</w:t>
            </w:r>
          </w:p>
        </w:tc>
      </w:tr>
    </w:tbl>
    <w:p w:rsidR="00DA5799" w:rsidRDefault="00DA5799" w:rsidP="00AB40F7">
      <w:pPr>
        <w:rPr>
          <w:rFonts w:ascii="Lucida Sans Unicode" w:hAnsi="Lucida Sans Unicode" w:cs="Lucida Sans Unicode"/>
          <w:sz w:val="22"/>
          <w:szCs w:val="22"/>
        </w:rPr>
      </w:pPr>
    </w:p>
    <w:sectPr w:rsidR="00DA5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C225E5"/>
    <w:rsid w:val="00C31888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F00FE"/>
    <w:rsid w:val="00F01C79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35C8-3EAF-41DC-9854-4D0358B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33</cp:revision>
  <dcterms:created xsi:type="dcterms:W3CDTF">2014-10-14T14:02:00Z</dcterms:created>
  <dcterms:modified xsi:type="dcterms:W3CDTF">2018-07-05T10:39:00Z</dcterms:modified>
</cp:coreProperties>
</file>